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9"/>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4"/>
        <w:gridCol w:w="1635"/>
        <w:gridCol w:w="1361"/>
        <w:gridCol w:w="2176"/>
        <w:gridCol w:w="2176"/>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2"/>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MY104</w:t>
            </w:r>
          </w:p>
        </w:tc>
        <w:tc>
          <w:tcPr>
            <w:tcW w:w="1814" w:type="dxa"/>
            <w:shd w:val="clear" w:color="auto" w:fill="E7E6E6" w:themeFill="background2"/>
            <w:noWrap/>
            <w:hideMark/>
          </w:tcPr>
          <w:p w:rsidR="007C6BAA" w:rsidRPr="007C6BAA" w:rsidRDefault="007C6BAA" w:rsidP="008525FA">
            <w:pPr>
              <w:pStyle w:val="afc"/>
            </w:pPr>
            <w:r w:rsidRPr="007C6BAA">
              <w:t>GW109</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2000</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104.0</w:t>
            </w:r>
          </w:p>
        </w:tc>
        <w:tc>
          <w:tcPr>
            <w:tcW w:w="1814" w:type="dxa"/>
            <w:shd w:val="clear" w:color="auto" w:fill="auto"/>
            <w:noWrap/>
          </w:tcPr>
          <w:p w:rsidR="008525FA" w:rsidRPr="008525FA" w:rsidRDefault="008525FA" w:rsidP="008525FA">
            <w:pPr>
              <w:pStyle w:val="afc"/>
            </w:pPr>
            <w:r w:rsidRPr="008525FA">
              <w:t>109.0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8494.0</w:t>
            </w:r>
          </w:p>
        </w:tc>
        <w:tc>
          <w:tcPr>
            <w:tcW w:w="1814" w:type="dxa"/>
            <w:shd w:val="clear" w:color="auto" w:fill="auto"/>
            <w:noWrap/>
          </w:tcPr>
          <w:p w:rsidR="008525FA" w:rsidRPr="008525FA" w:rsidRDefault="008525FA" w:rsidP="008525FA">
            <w:pPr>
              <w:pStyle w:val="afc"/>
            </w:pPr>
            <w:r w:rsidRPr="008525FA">
              <w:t>9331.32</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85</w:t>
            </w:r>
          </w:p>
        </w:tc>
        <w:tc>
          <w:tcPr>
            <w:tcW w:w="1814" w:type="dxa"/>
            <w:shd w:val="clear" w:color="auto" w:fill="auto"/>
            <w:noWrap/>
          </w:tcPr>
          <w:p w:rsidR="008525FA" w:rsidRPr="008525FA" w:rsidRDefault="008525FA" w:rsidP="008525FA">
            <w:pPr>
              <w:pStyle w:val="afc"/>
            </w:pPr>
            <w:r w:rsidRPr="008525FA">
              <w:t>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10.0</w:t>
            </w:r>
          </w:p>
        </w:tc>
        <w:tc>
          <w:tcPr>
            <w:tcW w:w="1814" w:type="dxa"/>
            <w:shd w:val="clear" w:color="auto" w:fill="auto"/>
            <w:noWrap/>
          </w:tcPr>
          <w:p w:rsidR="008525FA" w:rsidRPr="008525FA" w:rsidRDefault="008525FA" w:rsidP="008525FA">
            <w:pPr>
              <w:pStyle w:val="afc"/>
            </w:pPr>
            <w:r w:rsidRPr="008525FA">
              <w:t>10.3</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2100.0</w:t>
            </w:r>
          </w:p>
        </w:tc>
        <w:tc>
          <w:tcPr>
            <w:tcW w:w="1814" w:type="dxa"/>
            <w:shd w:val="clear" w:color="auto" w:fill="auto"/>
            <w:noWrap/>
          </w:tcPr>
          <w:p w:rsidR="008525FA" w:rsidRPr="008525FA" w:rsidRDefault="008525FA" w:rsidP="008525FA">
            <w:pPr>
              <w:pStyle w:val="afc"/>
            </w:pPr>
            <w:r w:rsidRPr="008525FA">
              <w:t>2600.0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发电机刹车</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59.5/70</w:t>
            </w:r>
          </w:p>
        </w:tc>
        <w:tc>
          <w:tcPr>
            <w:tcW w:w="1814" w:type="dxa"/>
            <w:shd w:val="clear" w:color="auto" w:fill="auto"/>
            <w:noWrap/>
            <w:vAlign w:val="center"/>
          </w:tcPr>
          <w:p w:rsidR="008525FA" w:rsidRPr="008525FA" w:rsidRDefault="008525FA" w:rsidP="008525FA">
            <w:pPr>
              <w:pStyle w:val="afc"/>
            </w:pPr>
            <w:r w:rsidRPr="008525FA">
              <w:t>59.5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7"/>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1"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1"/>
      <w:r w:rsidRPr="00CC6331">
        <w:t xml:space="preserve">  </w:t>
      </w:r>
      <w:r w:rsidRPr="00CC6331">
        <w:rPr>
          <w:rFonts w:hint="eastAsia"/>
        </w:rPr>
        <w:t>比选风机功率曲线</w:t>
      </w:r>
    </w:p>
    <w:p w:rsidR="00E96929"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28"/>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12" w:name="_Toc534561884"/>
      <w:r w:rsidRPr="004759A8">
        <w:rPr>
          <w:rFonts w:hint="eastAsia"/>
        </w:rPr>
        <w:t xml:space="preserve">5.2 </w:t>
      </w:r>
      <w:r w:rsidRPr="004759A8">
        <w:rPr>
          <w:rFonts w:hint="eastAsia"/>
        </w:rPr>
        <w:t>风电机组布置</w:t>
      </w:r>
      <w:bookmarkEnd w:id="12"/>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待提交</w:t>
      </w:r>
      <w:r>
        <w:rPr>
          <w:rFonts w:hint="eastAsia"/>
        </w:rPr>
        <w:t>之间。</w:t>
      </w:r>
      <w:r w:rsidRPr="00F66C8E">
        <w:rPr>
          <w:rFonts w:hint="eastAsia"/>
        </w:rPr>
        <w:t>区域总面积约</w:t>
      </w:r>
      <w:bookmarkStart w:id="13" w:name="OLE_LINK62"/>
      <w:bookmarkStart w:id="14" w:name="OLE_LINK63"/>
      <w:r w:rsidR="00467392" w:rsidRPr="008525FA">
        <w:t>待提交</w:t>
      </w:r>
      <w:r w:rsidRPr="00F66C8E">
        <w:rPr>
          <w:rFonts w:hint="eastAsia"/>
        </w:rPr>
        <w:t>km</w:t>
      </w:r>
      <w:r w:rsidRPr="00F66C8E">
        <w:rPr>
          <w:rFonts w:hint="eastAsia"/>
          <w:vertAlign w:val="superscript"/>
        </w:rPr>
        <w:t>2</w:t>
      </w:r>
      <w:bookmarkEnd w:id="13"/>
      <w:bookmarkEnd w:id="14"/>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5" w:name="OLE_LINK11"/>
      <w:bookmarkStart w:id="16" w:name="OLE_LINK14"/>
      <w:r w:rsidR="008D0E02" w:rsidRPr="008525FA">
        <w:t xml:space="preserve">0064#/1623#</w:t>
      </w:r>
      <w:r w:rsidRPr="00CC6331">
        <w:t>测风塔</w:t>
      </w:r>
      <w:bookmarkEnd w:id="15"/>
      <w:bookmarkEnd w:id="16"/>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待提交</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144.73/155.0</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7" w:name="_Toc534561885"/>
      <w:r w:rsidRPr="004759A8">
        <w:rPr>
          <w:rFonts w:hint="eastAsia"/>
        </w:rPr>
        <w:t xml:space="preserve">5.3 </w:t>
      </w:r>
      <w:r w:rsidRPr="004759A8">
        <w:rPr>
          <w:rFonts w:hint="eastAsia"/>
        </w:rPr>
        <w:t>机型比选</w:t>
      </w:r>
      <w:bookmarkEnd w:id="17"/>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18"/>
          <w:headerReference w:type="default" r:id="rId19"/>
          <w:pgSz w:w="11907" w:h="16839" w:code="9"/>
          <w:pgMar w:top="1440" w:right="1800" w:bottom="1440" w:left="1800" w:header="851" w:footer="992" w:gutter="0"/>
          <w:cols w:space="425"/>
          <w:docGrid w:type="lines" w:linePitch="326"/>
        </w:sectPr>
      </w:pP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24"/>
        <w:gridCol w:w="2740"/>
        <w:gridCol w:w="2741"/>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方案2</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proofErr w:type="gramStart"/>
            <w:r w:rsidRPr="008525FA">
              <w:t>WTG1</w:t>
            </w:r>
          </w:p>
        </w:tc>
        <w:tc>
          <w:tcPr>
            <w:tcW w:w="2056" w:type="dxa"/>
            <w:shd w:val="clear" w:color="auto" w:fill="E7E6E6" w:themeFill="background2"/>
            <w:vAlign w:val="center"/>
          </w:tcPr>
          <w:p w:rsidR="00400BB4" w:rsidRPr="008525FA" w:rsidRDefault="00400BB4" w:rsidP="00400BB4">
            <w:pPr>
              <w:pStyle w:val="afc"/>
            </w:pPr>
            <w:proofErr w:type="gramStart"/>
            <w:r w:rsidRPr="008525FA">
              <w:t>WTG2</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proofErr w:type="gramStart"/>
            <w:r w:rsidRPr="008525FA">
              <w:t>50</w:t>
            </w:r>
          </w:p>
        </w:tc>
        <w:tc>
          <w:tcPr>
            <w:tcW w:w="2056" w:type="dxa"/>
            <w:shd w:val="clear" w:color="auto" w:fill="auto"/>
            <w:vAlign w:val="center"/>
          </w:tcPr>
          <w:p w:rsidR="00400BB4" w:rsidRPr="008525FA" w:rsidRDefault="00400BB4" w:rsidP="00400BB4">
            <w:pPr>
              <w:pStyle w:val="afc"/>
            </w:pPr>
            <w:proofErr w:type="gramStart"/>
            <w:r w:rsidRPr="008525FA">
              <w:t>30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proofErr w:type="gramStart"/>
            <w:r w:rsidRPr="008525FA">
              <w:t>2500/3300</w:t>
            </w:r>
          </w:p>
        </w:tc>
        <w:tc>
          <w:tcPr>
            <w:tcW w:w="2056" w:type="dxa"/>
            <w:shd w:val="clear" w:color="auto" w:fill="auto"/>
            <w:vAlign w:val="center"/>
          </w:tcPr>
          <w:p w:rsidR="00400BB4" w:rsidRPr="008525FA" w:rsidRDefault="00400BB4" w:rsidP="00400BB4">
            <w:pPr>
              <w:pStyle w:val="afc"/>
            </w:pPr>
            <w:proofErr w:type="gramStart"/>
            <w:r w:rsidRPr="008525FA">
              <w:t>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proofErr w:type="gramStart"/>
            <w:r w:rsidRPr="008525FA">
              <w:t>141.0</w:t>
            </w:r>
          </w:p>
        </w:tc>
        <w:tc>
          <w:tcPr>
            <w:tcW w:w="2056" w:type="dxa"/>
            <w:shd w:val="clear" w:color="auto" w:fill="auto"/>
            <w:vAlign w:val="center"/>
          </w:tcPr>
          <w:p w:rsidR="00400BB4" w:rsidRPr="008525FA" w:rsidRDefault="00400BB4" w:rsidP="00400BB4">
            <w:pPr>
              <w:pStyle w:val="afc"/>
            </w:pPr>
            <w:proofErr w:type="gramStart"/>
            <w:r w:rsidRPr="008525FA">
              <w:t>75.0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proofErr w:type="gramStart"/>
            <w:r w:rsidRPr="008525FA">
              <w:t>144.73/155.0</w:t>
            </w:r>
          </w:p>
        </w:tc>
        <w:tc>
          <w:tcPr>
            <w:tcW w:w="2056" w:type="dxa"/>
            <w:shd w:val="clear" w:color="auto" w:fill="auto"/>
            <w:noWrap/>
            <w:vAlign w:val="center"/>
          </w:tcPr>
          <w:p w:rsidR="00400BB4" w:rsidRPr="008525FA" w:rsidRDefault="00400BB4" w:rsidP="00400BB4">
            <w:pPr>
              <w:pStyle w:val="afc"/>
            </w:pPr>
            <w:proofErr w:type="gramStart"/>
            <w:r w:rsidRPr="008525FA">
              <w:t>144.73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proofErr w:type="gramStart"/>
            <w:r w:rsidRPr="007D5A3C">
              <w:t>90</w:t>
            </w:r>
          </w:p>
        </w:tc>
        <w:tc>
          <w:tcPr>
            <w:tcW w:w="2056" w:type="dxa"/>
            <w:shd w:val="clear" w:color="auto" w:fill="auto"/>
            <w:noWrap/>
            <w:vAlign w:val="center"/>
          </w:tcPr>
          <w:p w:rsidR="00400BB4" w:rsidRPr="007D5A3C" w:rsidRDefault="00400BB4" w:rsidP="00400BB4">
            <w:pPr>
              <w:pStyle w:val="afc"/>
            </w:pPr>
            <w:proofErr w:type="gramStart"/>
            <w:r w:rsidRPr="007D5A3C">
              <w:t>90</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proofErr w:type="gramStart"/>
            <w:r w:rsidRPr="007D5A3C">
              <w:t>10000.0</w:t>
            </w:r>
          </w:p>
        </w:tc>
        <w:tc>
          <w:tcPr>
            <w:tcW w:w="2056" w:type="dxa"/>
            <w:shd w:val="clear" w:color="auto" w:fill="auto"/>
            <w:vAlign w:val="center"/>
          </w:tcPr>
          <w:p w:rsidR="00400BB4" w:rsidRPr="007D5A3C" w:rsidRDefault="00400BB4" w:rsidP="00400BB4">
            <w:pPr>
              <w:pStyle w:val="afc"/>
            </w:pPr>
            <w:proofErr w:type="gramStart"/>
            <w:r w:rsidRPr="007D5A3C">
              <w:t>1.0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proofErr w:type="gramStart"/>
            <w:r w:rsidRPr="007D5A3C">
              <w:t>2.33</w:t>
            </w:r>
          </w:p>
        </w:tc>
        <w:tc>
          <w:tcPr>
            <w:tcW w:w="2056" w:type="dxa"/>
            <w:shd w:val="clear" w:color="auto" w:fill="auto"/>
            <w:vAlign w:val="center"/>
          </w:tcPr>
          <w:p w:rsidR="00400BB4" w:rsidRPr="007D5A3C" w:rsidRDefault="00400BB4" w:rsidP="00400BB4">
            <w:pPr>
              <w:pStyle w:val="afc"/>
            </w:pPr>
            <w:proofErr w:type="gramStart"/>
            <w:r w:rsidRPr="007D5A3C">
              <w:t>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proofErr w:type="gramStart"/>
            <w:r w:rsidRPr="007D5A3C">
              <w:t>2450.0</w:t>
            </w:r>
          </w:p>
        </w:tc>
        <w:tc>
          <w:tcPr>
            <w:tcW w:w="2056" w:type="dxa"/>
            <w:shd w:val="clear" w:color="auto" w:fill="auto"/>
            <w:vAlign w:val="center"/>
          </w:tcPr>
          <w:p w:rsidR="00400BB4" w:rsidRPr="007D5A3C" w:rsidRDefault="00400BB4" w:rsidP="00400BB4">
            <w:pPr>
              <w:pStyle w:val="afc"/>
            </w:pPr>
            <w:proofErr w:type="gramStart"/>
            <w:r w:rsidRPr="007D5A3C">
              <w:t>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252.125/308.0</w:t>
            </w:r>
          </w:p>
        </w:tc>
        <w:tc>
          <w:tcPr>
            <w:tcW w:w="2056" w:type="dxa"/>
            <w:shd w:val="clear" w:color="auto" w:fill="auto"/>
            <w:noWrap/>
            <w:vAlign w:val="center"/>
          </w:tcPr>
          <w:p w:rsidR="00400BB4" w:rsidRPr="007D5A3C" w:rsidRDefault="00400BB4" w:rsidP="00400BB4">
            <w:pPr>
              <w:pStyle w:val="afc"/>
            </w:pPr>
            <w:proofErr w:type="gramStart"/>
            <w:r w:rsidRPr="007D5A3C">
              <w:t>252.125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proofErr w:type="gramStart"/>
            <w:r w:rsidRPr="007D5A3C">
              <w:t>3500.0/3700.0</w:t>
            </w:r>
          </w:p>
        </w:tc>
        <w:tc>
          <w:tcPr>
            <w:tcW w:w="2056" w:type="dxa"/>
            <w:shd w:val="clear" w:color="auto" w:fill="auto"/>
            <w:noWrap/>
            <w:vAlign w:val="center"/>
          </w:tcPr>
          <w:p w:rsidR="00400BB4" w:rsidRPr="007D5A3C" w:rsidRDefault="00400BB4" w:rsidP="00400BB4">
            <w:pPr>
              <w:pStyle w:val="afc"/>
            </w:pPr>
            <w:proofErr w:type="gramStart"/>
            <w:r w:rsidRPr="007D5A3C">
              <w:t>3500.0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proofErr w:type="gramStart"/>
            <w:r w:rsidRPr="007D5A3C">
              <w:t>14409.9375</w:t>
            </w:r>
          </w:p>
        </w:tc>
        <w:tc>
          <w:tcPr>
            <w:tcW w:w="2056" w:type="dxa"/>
            <w:shd w:val="clear" w:color="auto" w:fill="auto"/>
            <w:vAlign w:val="center"/>
          </w:tcPr>
          <w:p w:rsidR="00400BB4" w:rsidRPr="007D5A3C" w:rsidRDefault="00400BB4" w:rsidP="00400BB4">
            <w:pPr>
              <w:pStyle w:val="afc"/>
            </w:pPr>
            <w:proofErr w:type="gramStart"/>
            <w:r w:rsidRPr="007D5A3C">
              <w:t>7941.9375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proofErr w:type="gramStart"/>
            <w:r w:rsidRPr="007D5A3C">
              <w:t>50670.0</w:t>
            </w:r>
          </w:p>
        </w:tc>
        <w:tc>
          <w:tcPr>
            <w:tcW w:w="2056" w:type="dxa"/>
            <w:shd w:val="clear" w:color="auto" w:fill="auto"/>
            <w:vAlign w:val="center"/>
          </w:tcPr>
          <w:p w:rsidR="00400BB4" w:rsidRPr="007D5A3C" w:rsidRDefault="00400BB4" w:rsidP="00400BB4">
            <w:pPr>
              <w:pStyle w:val="afc"/>
            </w:pPr>
            <w:proofErr w:type="gramStart"/>
            <w:r w:rsidRPr="007D5A3C">
              <w:t>26250.0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proofErr w:type="gramStart"/>
            <w:r w:rsidRPr="007D5A3C">
              <w:t>0.0</w:t>
            </w:r>
          </w:p>
        </w:tc>
        <w:tc>
          <w:tcPr>
            <w:tcW w:w="2056" w:type="dxa"/>
            <w:shd w:val="clear" w:color="auto" w:fill="auto"/>
            <w:vAlign w:val="center"/>
          </w:tcPr>
          <w:p w:rsidR="00400BB4" w:rsidRPr="007D5A3C" w:rsidRDefault="00400BB4" w:rsidP="00400BB4">
            <w:pPr>
              <w:pStyle w:val="afc"/>
            </w:pPr>
            <w:proofErr w:type="gramStart"/>
            <w:r w:rsidRPr="007D5A3C">
              <w:t>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proofErr w:type="gramStart"/>
            <w:r w:rsidRPr="008525FA">
              <w:t>0.0</w:t>
            </w:r>
          </w:p>
        </w:tc>
        <w:tc>
          <w:tcPr>
            <w:tcW w:w="2056" w:type="dxa"/>
            <w:shd w:val="clear" w:color="auto" w:fill="auto"/>
            <w:vAlign w:val="center"/>
          </w:tcPr>
          <w:p w:rsidR="00400BB4" w:rsidRPr="008525FA" w:rsidRDefault="00400BB4" w:rsidP="00400BB4">
            <w:pPr>
              <w:pStyle w:val="afc"/>
            </w:pPr>
            <w:proofErr w:type="gramStart"/>
            <w:r w:rsidRPr="008525FA">
              <w:t>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proofErr w:type="gramStart"/>
            <w:r w:rsidRPr="008525FA">
              <w:t>1900.0</w:t>
            </w:r>
          </w:p>
        </w:tc>
        <w:tc>
          <w:tcPr>
            <w:tcW w:w="2056" w:type="dxa"/>
            <w:shd w:val="clear" w:color="auto" w:fill="auto"/>
            <w:vAlign w:val="center"/>
          </w:tcPr>
          <w:p w:rsidR="00400BB4" w:rsidRPr="008525FA" w:rsidRDefault="00400BB4" w:rsidP="00400BB4">
            <w:pPr>
              <w:pStyle w:val="afc"/>
            </w:pPr>
            <w:proofErr w:type="gramStart"/>
            <w:r w:rsidRPr="008525FA">
              <w:t>1140.0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proofErr w:type="gramStart"/>
            <w:r w:rsidRPr="008525FA">
              <w:t>1480.0</w:t>
            </w:r>
          </w:p>
        </w:tc>
        <w:tc>
          <w:tcPr>
            <w:tcW w:w="2056" w:type="dxa"/>
            <w:shd w:val="clear" w:color="auto" w:fill="auto"/>
            <w:vAlign w:val="center"/>
          </w:tcPr>
          <w:p w:rsidR="00400BB4" w:rsidRPr="008525FA" w:rsidRDefault="00400BB4" w:rsidP="00400BB4">
            <w:pPr>
              <w:pStyle w:val="afc"/>
            </w:pPr>
            <w:proofErr w:type="gramStart"/>
            <w:r w:rsidRPr="008525FA">
              <w:t>840.0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6" w:type="dxa"/>
            <w:shd w:val="clear" w:color="auto" w:fill="auto"/>
            <w:vAlign w:val="center"/>
          </w:tcPr>
          <w:p w:rsidR="00400BB4" w:rsidRPr="008525FA" w:rsidRDefault="00400BB4" w:rsidP="00400BB4">
            <w:pPr>
              <w:pStyle w:val="afc"/>
            </w:pPr>
            <w:proofErr w:type="gramStart"/>
            <w:r w:rsidRPr="008525FA">
              <w:t>0.0</w:t>
            </w:r>
          </w:p>
        </w:tc>
        <w:tc>
          <w:tcPr>
            <w:tcW w:w="2056" w:type="dxa"/>
            <w:shd w:val="clear" w:color="auto" w:fill="auto"/>
            <w:vAlign w:val="center"/>
          </w:tcPr>
          <w:p w:rsidR="00400BB4" w:rsidRPr="008525FA" w:rsidRDefault="00400BB4" w:rsidP="00400BB4">
            <w:pPr>
              <w:pStyle w:val="afc"/>
            </w:pPr>
            <w:proofErr w:type="gramStart"/>
            <w:r w:rsidRPr="008525FA">
              <w:t>0.0</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proofErr w:type="gramStart"/>
            <w:r w:rsidRPr="008525FA">
              <w:t>68459.94</w:t>
            </w:r>
          </w:p>
        </w:tc>
        <w:tc>
          <w:tcPr>
            <w:tcW w:w="2056" w:type="dxa"/>
            <w:shd w:val="clear" w:color="auto" w:fill="auto"/>
            <w:vAlign w:val="center"/>
          </w:tcPr>
          <w:p w:rsidR="00400BB4" w:rsidRPr="008525FA" w:rsidRDefault="00400BB4" w:rsidP="00400BB4">
            <w:pPr>
              <w:pStyle w:val="afc"/>
            </w:pPr>
            <w:proofErr w:type="gramStart"/>
            <w:r w:rsidRPr="008525FA">
              <w:t>36171.94</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proofErr w:type="gramStart"/>
            <w:r w:rsidRPr="008525FA">
              <w:t>68.46</w:t>
            </w:r>
          </w:p>
        </w:tc>
        <w:tc>
          <w:tcPr>
            <w:tcW w:w="2056" w:type="dxa"/>
            <w:shd w:val="clear" w:color="auto" w:fill="auto"/>
            <w:vAlign w:val="center"/>
          </w:tcPr>
          <w:p w:rsidR="00400BB4" w:rsidRPr="008525FA" w:rsidRDefault="00400BB4" w:rsidP="00400BB4">
            <w:pPr>
              <w:pStyle w:val="afc"/>
            </w:pPr>
            <w:proofErr w:type="gramStart"/>
            <w:r w:rsidRPr="008525FA">
              <w:t>361719.4</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20"/>
          <w:headerReference w:type="default" r:id="rId21"/>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18"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8"/>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bookmarkStart w:id="19" w:name="_GoBack"/>
      <w:bookmarkEnd w:id="19"/>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0" w:name="OLE_LINK27"/>
      <w:bookmarkStart w:id="21" w:name="OLE_LINK28"/>
      <w:r w:rsidRPr="00024389">
        <w:rPr>
          <w:rFonts w:hint="eastAsia"/>
        </w:rPr>
        <w:t>120206</w:t>
      </w:r>
      <w:bookmarkEnd w:id="20"/>
      <w:r w:rsidRPr="00024389">
        <w:rPr>
          <w:rFonts w:hint="eastAsia"/>
        </w:rPr>
        <w:t>.7</w:t>
      </w:r>
      <w:bookmarkEnd w:id="21"/>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2" w:name="OLE_LINK13"/>
            <w:r w:rsidRPr="00024389">
              <w:rPr>
                <w:rFonts w:cs="Times New Roman" w:hint="eastAsia"/>
                <w:color w:val="000000"/>
                <w:kern w:val="0"/>
                <w:sz w:val="22"/>
              </w:rPr>
              <w:t>2404.1</w:t>
            </w:r>
            <w:bookmarkEnd w:id="22"/>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3" w:name="OLE_LINK5"/>
            <w:bookmarkStart w:id="24" w:name="OLE_LINK10"/>
            <w:r w:rsidRPr="00024389">
              <w:rPr>
                <w:rFonts w:cs="Times New Roman" w:hint="eastAsia"/>
                <w:color w:val="000000"/>
                <w:kern w:val="0"/>
                <w:sz w:val="22"/>
              </w:rPr>
              <w:t>120206.7</w:t>
            </w:r>
            <w:bookmarkEnd w:id="23"/>
            <w:bookmarkEnd w:id="24"/>
          </w:p>
        </w:tc>
      </w:tr>
    </w:tbl>
    <w:p w:rsidR="00131A58" w:rsidRPr="001D0421" w:rsidRDefault="00131A58" w:rsidP="00FF2D5C">
      <w:pPr>
        <w:ind w:firstLineChars="0" w:firstLine="0"/>
        <w:rPr>
          <w:rFonts w:hint="eastAsia"/>
        </w:rPr>
      </w:pPr>
    </w:p>
    <w:sectPr w:rsidR="00131A58" w:rsidRPr="001D0421" w:rsidSect="0014770B">
      <w:headerReference w:type="even" r:id="rId23"/>
      <w:headerReference w:type="default" r:id="rId24"/>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787C" w:rsidRDefault="0044787C" w:rsidP="004B4861">
      <w:pPr>
        <w:spacing w:line="240" w:lineRule="auto"/>
        <w:ind w:firstLine="480"/>
      </w:pPr>
      <w:r>
        <w:separator/>
      </w:r>
    </w:p>
  </w:endnote>
  <w:endnote w:type="continuationSeparator" w:id="0">
    <w:p w:rsidR="0044787C" w:rsidRDefault="0044787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97DC90E-0E0F-40AC-BFF0-E43903574AE5}"/>
    <w:embedBold r:id="rId2" w:fontKey="{EC195533-A301-4D1E-AE54-89EFF7EA42FD}"/>
    <w:embedItalic r:id="rId3" w:fontKey="{989CA8D8-5973-4220-8F1C-195DF437DC9D}"/>
  </w:font>
  <w:font w:name="Calibri">
    <w:panose1 w:val="020F0502020204030204"/>
    <w:charset w:val="00"/>
    <w:family w:val="swiss"/>
    <w:pitch w:val="variable"/>
    <w:sig w:usb0="E0002AFF" w:usb1="C000247B" w:usb2="00000009" w:usb3="00000000" w:csb0="000001FF" w:csb1="00000000"/>
    <w:embedRegular r:id="rId4" w:fontKey="{BC4FC7A9-E3F5-4BBB-A505-23E773550EA9}"/>
    <w:embedBold r:id="rId5" w:fontKey="{77F30A86-E28A-4AC3-9D38-A06C890105A6}"/>
    <w:embedItalic r:id="rId6" w:fontKey="{D09CB7D3-376E-4A81-950F-884500AA5626}"/>
  </w:font>
  <w:font w:name="宋体">
    <w:altName w:val="SimSun"/>
    <w:panose1 w:val="02010600030101010101"/>
    <w:charset w:val="86"/>
    <w:family w:val="auto"/>
    <w:pitch w:val="variable"/>
    <w:sig w:usb0="00000003" w:usb1="288F0000" w:usb2="00000016" w:usb3="00000000" w:csb0="00040001" w:csb1="00000000"/>
    <w:embedRegular r:id="rId7" w:subsetted="1" w:fontKey="{E12D1F9E-7595-478A-B317-8B031D022D34}"/>
    <w:embedBold r:id="rId8" w:subsetted="1" w:fontKey="{2731F4A5-4FFF-4B46-AE97-523902F19A0B}"/>
  </w:font>
  <w:font w:name="Calibri Light">
    <w:panose1 w:val="020F0302020204030204"/>
    <w:charset w:val="00"/>
    <w:family w:val="swiss"/>
    <w:pitch w:val="variable"/>
    <w:sig w:usb0="E0002AFF" w:usb1="C000247B" w:usb2="00000009" w:usb3="00000000" w:csb0="000001FF" w:csb1="00000000"/>
    <w:embedRegular r:id="rId9" w:fontKey="{173EF184-3E1F-4920-898C-12C9CE13B69E}"/>
    <w:embedBold r:id="rId10" w:fontKey="{603A0584-DE4B-4FDA-B22B-C7ED85D283BA}"/>
  </w:font>
  <w:font w:name="黑体">
    <w:altName w:val="SimHei"/>
    <w:panose1 w:val="02010609060101010101"/>
    <w:charset w:val="86"/>
    <w:family w:val="modern"/>
    <w:pitch w:val="fixed"/>
    <w:sig w:usb0="800002BF" w:usb1="38CF7CFA" w:usb2="00000016" w:usb3="00000000" w:csb0="00040001" w:csb1="00000000"/>
    <w:embedBold r:id="rId11" w:subsetted="1" w:fontKey="{420A9230-A823-4AA9-939A-3A31DABF7C17}"/>
  </w:font>
  <w:font w:name="仿宋_GB2312">
    <w:altName w:val="微软雅黑"/>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B67D27E6-53B1-4802-9456-ACA300C115B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A367137E-7FBA-4519-8678-3A918B61BEE6}"/>
  </w:font>
  <w:font w:name="Cambria">
    <w:panose1 w:val="02040503050406030204"/>
    <w:charset w:val="00"/>
    <w:family w:val="roman"/>
    <w:pitch w:val="variable"/>
    <w:sig w:usb0="E00006FF" w:usb1="420024FF" w:usb2="02000000" w:usb3="00000000" w:csb0="0000019F" w:csb1="00000000"/>
    <w:embedBold r:id="rId14" w:fontKey="{628ABA12-B712-428E-9AC4-5927C4EF97C9}"/>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D0DB2983-8A86-40D7-8276-AAB8A6B6A0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787C" w:rsidRDefault="0044787C" w:rsidP="004B4861">
      <w:pPr>
        <w:spacing w:line="240" w:lineRule="auto"/>
        <w:ind w:firstLine="480"/>
      </w:pPr>
      <w:r>
        <w:separator/>
      </w:r>
    </w:p>
  </w:footnote>
  <w:footnote w:type="continuationSeparator" w:id="0">
    <w:p w:rsidR="0044787C" w:rsidRDefault="0044787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69566A9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theme" Target="theme/theme1.xml"/><Relationship Id="rId27" Type="http://schemas.openxmlformats.org/officeDocument/2006/relationships/image" Target="media/image6.png"/><Relationship Id="rId24" Type="http://schemas.openxmlformats.org/officeDocument/2006/relationships/header" Target="header11.xml"/><Relationship Id="rId12" Type="http://schemas.openxmlformats.org/officeDocument/2006/relationships/header" Target="header3.xml"/><Relationship Id="rId5" Type="http://schemas.openxmlformats.org/officeDocument/2006/relationships/webSettings" Target="webSettings.xml"/><Relationship Id="rId13" Type="http://schemas.openxmlformats.org/officeDocument/2006/relationships/footer" Target="footer3.xml"/><Relationship Id="rId6" Type="http://schemas.openxmlformats.org/officeDocument/2006/relationships/footnotes" Target="footnotes.xml"/><Relationship Id="rId20" Type="http://schemas.openxmlformats.org/officeDocument/2006/relationships/header" Target="header8.xml"/><Relationship Id="rId14" Type="http://schemas.openxmlformats.org/officeDocument/2006/relationships/header" Target="header4.xml"/><Relationship Id="rId21" Type="http://schemas.openxmlformats.org/officeDocument/2006/relationships/header" Target="header9.xml"/><Relationship Id="rId28" Type="http://schemas.openxmlformats.org/officeDocument/2006/relationships/image" Target="media/image7.png"/><Relationship Id="rId7" Type="http://schemas.openxmlformats.org/officeDocument/2006/relationships/endnotes" Target="endnotes.xml"/><Relationship Id="rId1" Type="http://schemas.openxmlformats.org/officeDocument/2006/relationships/customXml" Target="../customXml/item1.xml"/><Relationship Id="rId3" Type="http://schemas.openxmlformats.org/officeDocument/2006/relationships/styles" Target="styles.xml"/><Relationship Id="rId8" Type="http://schemas.openxmlformats.org/officeDocument/2006/relationships/header" Target="header1.xml"/><Relationship Id="rId17" Type="http://schemas.openxmlformats.org/officeDocument/2006/relationships/image" Target="media/image3.png"/><Relationship Id="rId4" Type="http://schemas.openxmlformats.org/officeDocument/2006/relationships/settings" Target="settings.xml"/><Relationship Id="rId25" Type="http://schemas.openxmlformats.org/officeDocument/2006/relationships/fontTable" Target="fontTable.xml"/><Relationship Id="rId11" Type="http://schemas.openxmlformats.org/officeDocument/2006/relationships/footer" Target="footer2.xml"/><Relationship Id="rId9" Type="http://schemas.openxmlformats.org/officeDocument/2006/relationships/header" Target="header2.xml"/><Relationship Id="rId16" Type="http://schemas.openxmlformats.org/officeDocument/2006/relationships/image" Target="media/image2.png"/><Relationship Id="rId2" Type="http://schemas.openxmlformats.org/officeDocument/2006/relationships/numbering" Target="numbering.xml"/><Relationship Id="rId22" Type="http://schemas.openxmlformats.org/officeDocument/2006/relationships/image" Target="media/image4.png"/><Relationship Id="rId15" Type="http://schemas.openxmlformats.org/officeDocument/2006/relationships/header" Target="header5.xml"/><Relationship Id="rId10" Type="http://schemas.openxmlformats.org/officeDocument/2006/relationships/footer" Target="footer1.xml"/><Relationship Id="rId23" Type="http://schemas.openxmlformats.org/officeDocument/2006/relationships/header" Target="header10.xml"/><Relationship Id="rId18" Type="http://schemas.openxmlformats.org/officeDocument/2006/relationships/header" Target="header6.xml"/><Relationship Id="rId19" Type="http://schemas.openxmlformats.org/officeDocument/2006/relationships/header" Target="header7.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 Id="rId8" Type="http://schemas.openxmlformats.org/officeDocument/2006/relationships/font" Target="fonts/font8.odttf"/><Relationship Id="rId5" Type="http://schemas.openxmlformats.org/officeDocument/2006/relationships/font" Target="fonts/font5.odttf"/><Relationship Id="rId9" Type="http://schemas.openxmlformats.org/officeDocument/2006/relationships/font" Target="fonts/font9.odttf"/><Relationship Id="rId13" Type="http://schemas.openxmlformats.org/officeDocument/2006/relationships/font" Target="fonts/font13.odttf"/><Relationship Id="rId2" Type="http://schemas.openxmlformats.org/officeDocument/2006/relationships/font" Target="fonts/font2.odttf"/><Relationship Id="rId4" Type="http://schemas.openxmlformats.org/officeDocument/2006/relationships/font" Target="fonts/font4.odttf"/><Relationship Id="rId10" Type="http://schemas.openxmlformats.org/officeDocument/2006/relationships/font" Target="fonts/font10.odttf"/><Relationship Id="rId3" Type="http://schemas.openxmlformats.org/officeDocument/2006/relationships/font" Target="fonts/font3.odttf"/><Relationship Id="rId6" Type="http://schemas.openxmlformats.org/officeDocument/2006/relationships/font" Target="fonts/font6.odttf"/><Relationship Id="rId15" Type="http://schemas.openxmlformats.org/officeDocument/2006/relationships/font" Target="fonts/font15.odttf"/><Relationship Id="rId12" Type="http://schemas.openxmlformats.org/officeDocument/2006/relationships/font" Target="fonts/font12.odttf"/><Relationship Id="rId11" Type="http://schemas.openxmlformats.org/officeDocument/2006/relationships/font" Target="fonts/font11.odttf"/><Relationship Id="rId14" Type="http://schemas.openxmlformats.org/officeDocument/2006/relationships/font" Target="fonts/font14.odttf"/><Relationship Id="rId7" Type="http://schemas.openxmlformats.org/officeDocument/2006/relationships/font" Target="fonts/font7.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AB2EC-4FF3-4BFE-B448-3CD3C89C7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1824</TotalTime>
  <Pages>14</Pages>
  <Words>1238</Words>
  <Characters>7057</Characters>
  <Application>Microsoft Office Word</Application>
  <DocSecurity>0</DocSecurity>
  <Lines>58</Lines>
  <Paragraphs>16</Paragraphs>
  <ScaleCrop>false</ScaleCrop>
  <Company>Microsoft</Company>
  <LinksUpToDate>false</LinksUpToDate>
  <CharactersWithSpaces>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110</cp:revision>
  <cp:lastPrinted>2019-01-07T09:44:00Z</cp:lastPrinted>
  <dcterms:created xsi:type="dcterms:W3CDTF">2019-01-09T03:00:00Z</dcterms:created>
  <dcterms:modified xsi:type="dcterms:W3CDTF">2019-04-25T06:30:00Z</dcterms:modified>
</cp:coreProperties>
</file>